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仿宋简体" w:cs="方正仿宋简体"/>
          <w:b w:val="0"/>
          <w:bCs w:val="0"/>
          <w:sz w:val="33"/>
          <w:szCs w:val="33"/>
          <w:lang w:bidi="ar-SA"/>
        </w:rPr>
      </w:pPr>
      <w:bookmarkStart w:id="0" w:name="_GoBack"/>
      <w:bookmarkEnd w:id="0"/>
    </w:p>
    <w:p w14:paraId="2577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/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关于组织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开展</w:t>
      </w: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“引智助企 宜路智行”</w:t>
      </w:r>
    </w:p>
    <w:p w14:paraId="23A2E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  <w:t>四川省高校</w:t>
      </w: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人工智能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  <w:t>应用竞</w:t>
      </w: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赛的通知</w:t>
      </w:r>
    </w:p>
    <w:p w14:paraId="67E72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/>
        <w:rPr>
          <w:rFonts w:hint="eastAsia" w:ascii="Times New Roman" w:hAnsi="Times New Roman" w:eastAsia="方正仿宋简体" w:cs="方正仿宋简体"/>
          <w:b w:val="0"/>
          <w:bCs w:val="0"/>
          <w:sz w:val="33"/>
          <w:szCs w:val="33"/>
          <w:shd w:val="clear" w:color="auto" w:fill="auto"/>
        </w:rPr>
      </w:pPr>
    </w:p>
    <w:p w14:paraId="6E1A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left="0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各高校工会：</w:t>
      </w:r>
    </w:p>
    <w:p w14:paraId="6C50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为深入贯彻落实党中央关于加快发展新质生产力、推动高质量发展的战略部署，深化产教融合与校企合作，助力人工智能技术创新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应用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与数智化建设，四川省教科文卫工会决定举办“引智助企 宜路智行”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四川省高校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人工智能应用竞赛。现将有关事项通知如下：</w:t>
      </w:r>
    </w:p>
    <w:p w14:paraId="5F10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一、竞赛宗旨</w:t>
      </w:r>
    </w:p>
    <w:p w14:paraId="24F0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实施创新驱动战略，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聚焦动力电池、智能终端、汽车制造等产业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对人工智能技术的需求，推进科技创新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与产业创新相融合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，提升高校师生与企业科研人员的协同创新能力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，助力高质量发展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</w:p>
    <w:p w14:paraId="2B05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二、竞赛主题</w:t>
      </w:r>
    </w:p>
    <w:p w14:paraId="10771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“引智助企 宜路智行”。</w:t>
      </w:r>
    </w:p>
    <w:p w14:paraId="6B0765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参赛对象</w:t>
      </w:r>
    </w:p>
    <w:p w14:paraId="4C15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每所高校原则上不超过2支参赛团队，每队不超过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人（不含领队）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，团队主要负责同志必须为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四川省内高校在校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职工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学生可以作为队员报名，学生队员不超过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5名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驻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宜宾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的省内高校校区可单独报送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1支参赛队伍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</w:p>
    <w:p w14:paraId="1C20B6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60" w:firstLineChars="200"/>
        <w:textAlignment w:val="auto"/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竞赛实施</w:t>
      </w:r>
    </w:p>
    <w:p w14:paraId="515B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竞赛分初赛及决赛两个阶段。</w:t>
      </w:r>
    </w:p>
    <w:p w14:paraId="609E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shd w:val="clear" w:color="auto" w:fill="auto"/>
          <w:lang w:val="en-US" w:eastAsia="zh-CN"/>
        </w:rPr>
        <w:t>（一）初赛</w:t>
      </w:r>
    </w:p>
    <w:p w14:paraId="658A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由各各校组织，根据竞赛主题结合本校实际，广泛开展面向人工智能技能竞赛活动，选拔优秀队伍参加决赛。</w:t>
      </w:r>
    </w:p>
    <w:p w14:paraId="516C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3"/>
          <w:szCs w:val="33"/>
          <w:shd w:val="clear" w:color="auto" w:fill="auto"/>
          <w:lang w:val="en-US" w:eastAsia="zh-CN"/>
        </w:rPr>
        <w:t>（二）决赛</w:t>
      </w:r>
    </w:p>
    <w:p w14:paraId="6391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决赛由四川省教科文卫工会、宜宾市总工会、宜宾三江新区管委会主办。电子科技大学、四川轻化工大学、宜宾三江新区总工会承办。</w:t>
      </w:r>
    </w:p>
    <w:p w14:paraId="2F5FA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决赛分四个阶段开展。</w:t>
      </w:r>
    </w:p>
    <w:p w14:paraId="200B6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3"/>
          <w:szCs w:val="33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3"/>
          <w:szCs w:val="33"/>
          <w:shd w:val="clear" w:color="auto" w:fill="auto"/>
          <w:lang w:eastAsia="zh-CN"/>
        </w:rPr>
        <w:t>选题。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组委会面向宜宾三江新区企业，征集企业在人工智能方面的需求，并向全体参赛队伍发布，由参赛队伍根据企业需求进行前期沟通，达成初步合作意向。</w:t>
      </w:r>
    </w:p>
    <w:p w14:paraId="06863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sz w:val="33"/>
          <w:szCs w:val="33"/>
          <w:shd w:val="clear" w:color="auto" w:fill="auto"/>
          <w:lang w:val="en-US" w:eastAsia="zh-CN"/>
        </w:rPr>
        <w:t>2.开题。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月中旬在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四川轻化工大学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举行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决赛启动仪式，组织参赛队伍与企业开展面对面交流、实地走访，签订合作协议。</w:t>
      </w:r>
    </w:p>
    <w:p w14:paraId="713A3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3"/>
          <w:szCs w:val="33"/>
          <w:shd w:val="clear" w:color="auto" w:fill="auto"/>
          <w:lang w:val="en-US" w:eastAsia="zh-CN"/>
        </w:rPr>
        <w:t>3.实施。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根据与企业达成的合作协议，开展校企合作，提出方案、技术路线等，以人工智能赋能企业科技创新。</w:t>
      </w:r>
    </w:p>
    <w:p w14:paraId="2F7D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3"/>
          <w:szCs w:val="33"/>
          <w:shd w:val="clear" w:color="auto" w:fill="auto"/>
          <w:lang w:val="en-US" w:eastAsia="zh-CN"/>
        </w:rPr>
        <w:t>4.评审。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采用线上评审和线下评审相结合方式，在线上评审的基础上，选择部分优秀项目进入线下评审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现场评审拟于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12月下旬举办，采用路演+答辩方式，队伍主要负责同志汇报项目方案、实施情况、创新性、经济效益等，并就评委提出的问题进行答辩。</w:t>
      </w:r>
    </w:p>
    <w:p w14:paraId="506357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60" w:firstLineChars="200"/>
        <w:textAlignment w:val="auto"/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奖项设置</w:t>
      </w:r>
    </w:p>
    <w:p w14:paraId="094B0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根据参赛队伍情况，设置一二三等奖若干名，对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组织工作突出的高校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设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优秀组织奖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对符合企业实际需求，应用前景明确的项目，主办方将从政策、资金方面给予支持，推动项目落地转化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</w:p>
    <w:p w14:paraId="1CBBD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30" w:firstLineChars="100"/>
        <w:textAlignment w:val="auto"/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3"/>
          <w:szCs w:val="33"/>
          <w:shd w:val="clear" w:color="auto" w:fill="auto"/>
          <w:lang w:val="en-US" w:eastAsia="zh-CN"/>
        </w:rPr>
        <w:t>六、</w:t>
      </w:r>
      <w:r>
        <w:rPr>
          <w:rFonts w:hint="default" w:ascii="黑体" w:hAnsi="黑体" w:eastAsia="黑体" w:cs="黑体"/>
          <w:b w:val="0"/>
          <w:bCs w:val="0"/>
          <w:sz w:val="33"/>
          <w:szCs w:val="33"/>
          <w:shd w:val="clear" w:color="auto" w:fill="auto"/>
        </w:rPr>
        <w:t>其他事项</w:t>
      </w:r>
    </w:p>
    <w:p w14:paraId="0564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各高校工会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要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高度重视，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加强对竞赛的组织领导，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积极宣传动员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、统筹安排，确保竞赛各项工作顺利举办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  <w:t>本通知未尽事宜，将以补充通知的形式予以明确。</w:t>
      </w:r>
    </w:p>
    <w:p w14:paraId="4654B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</w:p>
    <w:p w14:paraId="39573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</w:p>
    <w:p w14:paraId="694D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5" w:leftChars="2512" w:hanging="33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四川省教科文卫工会</w:t>
      </w:r>
    </w:p>
    <w:p w14:paraId="337E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5" w:leftChars="2669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2025年1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日</w:t>
      </w:r>
    </w:p>
    <w:p w14:paraId="74F0B818">
      <w:pP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br w:type="page"/>
      </w:r>
    </w:p>
    <w:p w14:paraId="497A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  <w:t>附件</w:t>
      </w:r>
    </w:p>
    <w:p w14:paraId="7BD407C5">
      <w:pPr>
        <w:spacing w:line="700" w:lineRule="exact"/>
        <w:ind w:firstLine="0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spacing w:val="-1"/>
          <w:sz w:val="44"/>
          <w:szCs w:val="44"/>
          <w:shd w:val="clear" w:color="auto" w:fill="auto"/>
          <w:lang w:val="en-US" w:eastAsia="zh-CN"/>
        </w:rPr>
        <w:t>2025年“引智助企 宜路智行”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四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  <w:t>川省高校</w:t>
      </w:r>
    </w:p>
    <w:p w14:paraId="4C0AFEDD">
      <w:pPr>
        <w:spacing w:line="700" w:lineRule="exact"/>
        <w:ind w:firstLine="0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bCs w:val="0"/>
          <w:spacing w:val="-1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人工智能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eastAsia="zh-CN"/>
        </w:rPr>
        <w:t>应用竞</w:t>
      </w:r>
      <w:r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</w:rPr>
        <w:t>赛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报名</w:t>
      </w:r>
      <w:r>
        <w:rPr>
          <w:rFonts w:hint="default" w:ascii="Times New Roman" w:hAnsi="Times New Roman" w:eastAsia="方正小标宋简体" w:cs="方正小标宋简体"/>
          <w:b w:val="0"/>
          <w:bCs w:val="0"/>
          <w:spacing w:val="-1"/>
          <w:sz w:val="44"/>
          <w:szCs w:val="44"/>
          <w:shd w:val="clear" w:color="auto" w:fill="auto"/>
          <w:lang w:val="en-US" w:eastAsia="zh-CN"/>
        </w:rPr>
        <w:t>回执</w:t>
      </w:r>
    </w:p>
    <w:p w14:paraId="02E3C602">
      <w:pPr>
        <w:pStyle w:val="6"/>
        <w:spacing w:after="0" w:line="600" w:lineRule="exact"/>
        <w:rPr>
          <w:rFonts w:ascii="仿宋" w:eastAsia="仿宋"/>
          <w:b w:val="0"/>
          <w:bCs w:val="0"/>
          <w:sz w:val="24"/>
          <w:szCs w:val="24"/>
        </w:rPr>
      </w:pPr>
      <w:r>
        <w:rPr>
          <w:rFonts w:ascii="仿宋" w:eastAsia="仿宋"/>
          <w:b w:val="0"/>
          <w:bCs w:val="0"/>
          <w:spacing w:val="-3"/>
          <w:sz w:val="24"/>
          <w:szCs w:val="24"/>
        </w:rPr>
        <w:t>报名单位（盖章）：（请</w:t>
      </w:r>
      <w:r>
        <w:rPr>
          <w:rFonts w:hint="eastAsia" w:ascii="仿宋" w:eastAsia="仿宋"/>
          <w:b w:val="0"/>
          <w:bCs w:val="0"/>
          <w:spacing w:val="-3"/>
          <w:sz w:val="24"/>
          <w:szCs w:val="24"/>
          <w:lang w:val="en-US" w:eastAsia="zh-CN"/>
        </w:rPr>
        <w:t>填写</w:t>
      </w:r>
      <w:r>
        <w:rPr>
          <w:rFonts w:ascii="仿宋" w:eastAsia="仿宋"/>
          <w:b w:val="0"/>
          <w:bCs w:val="0"/>
          <w:spacing w:val="-3"/>
          <w:sz w:val="24"/>
          <w:szCs w:val="24"/>
        </w:rPr>
        <w:t>与印章一致</w:t>
      </w:r>
      <w:r>
        <w:rPr>
          <w:rFonts w:hint="eastAsia" w:ascii="仿宋" w:eastAsia="仿宋"/>
          <w:b w:val="0"/>
          <w:bCs w:val="0"/>
          <w:spacing w:val="-3"/>
          <w:sz w:val="24"/>
          <w:szCs w:val="24"/>
          <w:lang w:val="en-US" w:eastAsia="zh-CN"/>
        </w:rPr>
        <w:t>的名称</w:t>
      </w:r>
      <w:r>
        <w:rPr>
          <w:rFonts w:hint="eastAsia" w:ascii="仿宋" w:eastAsia="仿宋"/>
          <w:b w:val="0"/>
          <w:bCs w:val="0"/>
          <w:spacing w:val="-3"/>
          <w:sz w:val="24"/>
          <w:szCs w:val="24"/>
          <w:lang w:eastAsia="zh-CN"/>
        </w:rPr>
        <w:t>，</w:t>
      </w:r>
      <w:r>
        <w:rPr>
          <w:rFonts w:hint="eastAsia" w:ascii="仿宋" w:eastAsia="仿宋"/>
          <w:b w:val="0"/>
          <w:bCs w:val="0"/>
          <w:spacing w:val="-3"/>
          <w:sz w:val="24"/>
          <w:szCs w:val="24"/>
          <w:lang w:val="en-US" w:eastAsia="zh-CN"/>
        </w:rPr>
        <w:t>例：</w:t>
      </w:r>
      <w:r>
        <w:rPr>
          <w:rFonts w:hint="eastAsia" w:ascii="仿宋" w:eastAsia="仿宋" w:cs="Times New Roman"/>
          <w:b w:val="0"/>
          <w:bCs w:val="0"/>
          <w:spacing w:val="-4"/>
          <w:sz w:val="22"/>
          <w:szCs w:val="22"/>
          <w:lang w:val="en-US" w:eastAsia="zh-CN"/>
        </w:rPr>
        <w:t>电子科大工会</w:t>
      </w:r>
      <w:r>
        <w:rPr>
          <w:rFonts w:ascii="仿宋" w:eastAsia="仿宋"/>
          <w:b w:val="0"/>
          <w:bCs w:val="0"/>
          <w:spacing w:val="-3"/>
          <w:sz w:val="24"/>
          <w:szCs w:val="24"/>
        </w:rPr>
        <w:t>）</w:t>
      </w:r>
    </w:p>
    <w:tbl>
      <w:tblPr>
        <w:tblStyle w:val="11"/>
        <w:tblW w:w="946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7"/>
        <w:gridCol w:w="545"/>
        <w:gridCol w:w="124"/>
        <w:gridCol w:w="489"/>
        <w:gridCol w:w="124"/>
        <w:gridCol w:w="1309"/>
        <w:gridCol w:w="831"/>
        <w:gridCol w:w="887"/>
        <w:gridCol w:w="1418"/>
        <w:gridCol w:w="1962"/>
      </w:tblGrid>
      <w:tr w14:paraId="76BF7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920A3">
            <w:pPr>
              <w:pStyle w:val="17"/>
              <w:widowControl/>
              <w:spacing w:line="280" w:lineRule="exact"/>
              <w:ind w:left="69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参赛队</w:t>
            </w:r>
            <w:r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队名（必填）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3079E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3"/>
                <w:sz w:val="22"/>
                <w:szCs w:val="22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学校全</w:t>
            </w:r>
            <w:r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称+</w:t>
            </w: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参赛</w:t>
            </w:r>
            <w:r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队（例：</w:t>
            </w: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电子科大XXX团队人工智能参赛</w:t>
            </w: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队</w:t>
            </w: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eastAsia="仿宋" w:cs="Times New Roman"/>
                <w:b w:val="0"/>
                <w:bCs w:val="0"/>
                <w:spacing w:val="-4"/>
                <w:sz w:val="22"/>
                <w:szCs w:val="22"/>
                <w:lang w:val="en-US" w:eastAsia="zh-CN"/>
              </w:rPr>
              <w:t>XXX为团队队长</w:t>
            </w:r>
            <w:r>
              <w:rPr>
                <w:rFonts w:ascii="仿宋" w:eastAsia="仿宋" w:cs="Times New Roman"/>
                <w:b w:val="0"/>
                <w:bCs w:val="0"/>
                <w:spacing w:val="-3"/>
                <w:sz w:val="22"/>
                <w:szCs w:val="22"/>
              </w:rPr>
              <w:t>）</w:t>
            </w:r>
          </w:p>
        </w:tc>
      </w:tr>
      <w:tr w14:paraId="290FF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DBE2">
            <w:pPr>
              <w:pStyle w:val="17"/>
              <w:widowControl/>
              <w:spacing w:line="280" w:lineRule="exact"/>
              <w:ind w:left="69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  <w:t>领队姓名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1199A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6946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  <w:t>联系电话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7DDE7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5CE28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E9B4">
            <w:pPr>
              <w:pStyle w:val="17"/>
              <w:widowControl/>
              <w:spacing w:line="280" w:lineRule="exact"/>
              <w:ind w:left="73" w:right="83"/>
              <w:jc w:val="center"/>
              <w:rPr>
                <w:rFonts w:ascii="仿宋" w:eastAsia="仿宋" w:cs="Times New Roman"/>
                <w:b w:val="0"/>
                <w:bCs w:val="0"/>
                <w:spacing w:val="-4"/>
                <w:sz w:val="22"/>
                <w:szCs w:val="22"/>
              </w:rPr>
            </w:pPr>
          </w:p>
        </w:tc>
      </w:tr>
      <w:tr w14:paraId="3842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FB9FA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  <w:r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  <w:t>参赛队员</w:t>
            </w:r>
            <w:r>
              <w:rPr>
                <w:rFonts w:ascii="仿宋" w:eastAsia="仿宋"/>
                <w:b w:val="0"/>
                <w:bCs w:val="0"/>
                <w:spacing w:val="-2"/>
                <w:kern w:val="0"/>
                <w:sz w:val="22"/>
              </w:rPr>
              <w:t>信息</w:t>
            </w:r>
          </w:p>
        </w:tc>
      </w:tr>
      <w:tr w14:paraId="1F81C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78636">
            <w:pPr>
              <w:widowControl/>
              <w:spacing w:line="280" w:lineRule="exact"/>
              <w:jc w:val="center"/>
              <w:rPr>
                <w:rFonts w:hint="default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  <w:t>团队职务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090EE">
            <w:pPr>
              <w:widowControl/>
              <w:spacing w:line="280" w:lineRule="exact"/>
              <w:jc w:val="center"/>
              <w:rPr>
                <w:rFonts w:ascii="仿宋" w:eastAsia="仿宋"/>
                <w:b w:val="0"/>
                <w:bCs w:val="0"/>
                <w:spacing w:val="-2"/>
                <w:kern w:val="0"/>
                <w:sz w:val="22"/>
              </w:rPr>
            </w:pPr>
            <w:r>
              <w:rPr>
                <w:rFonts w:ascii="仿宋" w:eastAsia="仿宋"/>
                <w:b w:val="0"/>
                <w:bCs w:val="0"/>
                <w:spacing w:val="-2"/>
                <w:kern w:val="0"/>
                <w:sz w:val="22"/>
              </w:rPr>
              <w:t>姓名</w:t>
            </w: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5057">
            <w:pPr>
              <w:widowControl/>
              <w:spacing w:line="280" w:lineRule="exact"/>
              <w:jc w:val="center"/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  <w:t>性别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0F51A">
            <w:pPr>
              <w:widowControl/>
              <w:spacing w:line="280" w:lineRule="exact"/>
              <w:jc w:val="center"/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eastAsia="zh-CN"/>
              </w:rPr>
            </w:pPr>
            <w:r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5E2B">
            <w:pPr>
              <w:widowControl/>
              <w:spacing w:line="280" w:lineRule="exact"/>
              <w:jc w:val="center"/>
              <w:rPr>
                <w:rFonts w:hint="default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eastAsia="仿宋"/>
                <w:b w:val="0"/>
                <w:bCs w:val="0"/>
                <w:spacing w:val="-2"/>
                <w:kern w:val="0"/>
                <w:sz w:val="22"/>
                <w:lang w:val="en-US" w:eastAsia="zh-CN"/>
              </w:rPr>
              <w:t>学术职务或劳模工匠</w:t>
            </w:r>
          </w:p>
        </w:tc>
      </w:tr>
      <w:tr w14:paraId="6C5A1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C4372">
            <w:pPr>
              <w:pStyle w:val="17"/>
              <w:widowControl/>
              <w:spacing w:line="280" w:lineRule="exact"/>
              <w:jc w:val="center"/>
              <w:rPr>
                <w:rFonts w:hint="default" w:ascii="仿宋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  <w:t>领队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E8B6">
            <w:pPr>
              <w:pStyle w:val="17"/>
              <w:widowControl/>
              <w:spacing w:line="280" w:lineRule="exact"/>
              <w:ind w:left="569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EFB72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07616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06450">
            <w:pPr>
              <w:widowControl/>
              <w:spacing w:line="280" w:lineRule="exact"/>
              <w:jc w:val="center"/>
              <w:rPr>
                <w:rFonts w:hint="default" w:ascii="仿宋" w:eastAsia="仿宋" w:cs="Times New Roman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z w:val="22"/>
                <w:lang w:val="en-US" w:eastAsia="zh-CN"/>
              </w:rPr>
              <w:t>例：二级教授、教授等</w:t>
            </w:r>
          </w:p>
        </w:tc>
      </w:tr>
      <w:tr w14:paraId="7CC6D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7931B">
            <w:pPr>
              <w:pStyle w:val="17"/>
              <w:widowControl/>
              <w:spacing w:line="280" w:lineRule="exact"/>
              <w:jc w:val="center"/>
              <w:rPr>
                <w:rFonts w:hint="default" w:ascii="仿宋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  <w:t>队长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63726">
            <w:pPr>
              <w:pStyle w:val="17"/>
              <w:widowControl/>
              <w:spacing w:line="280" w:lineRule="exact"/>
              <w:ind w:left="569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77495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F42E2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255CA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4339C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11909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9566F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0D7D1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A4575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FC0F8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1273C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28A6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CE9F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6C32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F9F7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FA572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79F68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50B5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2C1C1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DF11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970D1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B6330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4D7CA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CEEC7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F160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656D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6D41C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AF4B3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1F73B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3813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BD99F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C1F7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782C1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40B66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0379ED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6C2C5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DA02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6C4BF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F740B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997F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6AD6E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97A3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8CA4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6EAC6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30B19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6CC4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4DE6B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D7478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D55DB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69DA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DFF05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BEF2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5D6BD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E618D">
            <w:pPr>
              <w:pStyle w:val="17"/>
              <w:widowControl/>
              <w:spacing w:line="280" w:lineRule="exact"/>
              <w:jc w:val="center"/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spacing w:val="-17"/>
                <w:sz w:val="22"/>
                <w:szCs w:val="22"/>
                <w:lang w:val="en-US" w:eastAsia="zh-CN"/>
              </w:rPr>
              <w:t>组员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26956">
            <w:pPr>
              <w:pStyle w:val="17"/>
              <w:widowControl/>
              <w:spacing w:line="280" w:lineRule="exact"/>
              <w:ind w:left="149" w:firstLine="440" w:firstLineChars="200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E7B3A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F4EF">
            <w:pPr>
              <w:pStyle w:val="17"/>
              <w:widowControl/>
              <w:spacing w:line="280" w:lineRule="exact"/>
              <w:ind w:left="244"/>
              <w:jc w:val="center"/>
              <w:rPr>
                <w:rFonts w:ascii="仿宋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A948">
            <w:pPr>
              <w:widowControl/>
              <w:spacing w:line="280" w:lineRule="exact"/>
              <w:jc w:val="center"/>
              <w:rPr>
                <w:rFonts w:ascii="仿宋" w:eastAsia="仿宋" w:cs="Times New Roman"/>
                <w:b w:val="0"/>
                <w:bCs w:val="0"/>
                <w:sz w:val="22"/>
              </w:rPr>
            </w:pPr>
          </w:p>
        </w:tc>
      </w:tr>
      <w:tr w14:paraId="238A1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8107C">
            <w:pPr>
              <w:pStyle w:val="17"/>
              <w:widowControl/>
              <w:spacing w:line="280" w:lineRule="exact"/>
              <w:ind w:left="71" w:right="52" w:firstLine="2"/>
              <w:jc w:val="left"/>
              <w:rPr>
                <w:rFonts w:ascii="仿宋" w:eastAsia="仿宋" w:cs="Times New Roman"/>
                <w:b w:val="0"/>
                <w:bCs w:val="0"/>
                <w:spacing w:val="-9"/>
                <w:sz w:val="22"/>
                <w:szCs w:val="22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8CF4D">
            <w:pPr>
              <w:pStyle w:val="17"/>
              <w:widowControl/>
              <w:spacing w:line="280" w:lineRule="exact"/>
              <w:ind w:left="75"/>
              <w:jc w:val="left"/>
              <w:rPr>
                <w:rFonts w:ascii="仿宋" w:eastAsia="仿宋" w:cs="Times New Roman"/>
                <w:b w:val="0"/>
                <w:bCs w:val="0"/>
                <w:spacing w:val="-15"/>
                <w:sz w:val="22"/>
                <w:szCs w:val="22"/>
              </w:rPr>
            </w:pPr>
          </w:p>
        </w:tc>
      </w:tr>
    </w:tbl>
    <w:p w14:paraId="2DD6EAE9">
      <w:pPr>
        <w:spacing w:line="580" w:lineRule="exact"/>
        <w:rPr>
          <w:rFonts w:ascii="仿宋" w:eastAsia="仿宋"/>
          <w:b w:val="0"/>
          <w:bCs w:val="0"/>
          <w:spacing w:val="-2"/>
          <w:sz w:val="24"/>
          <w:szCs w:val="24"/>
        </w:rPr>
      </w:pP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>联系人</w:t>
      </w:r>
      <w:r>
        <w:rPr>
          <w:rFonts w:ascii="仿宋" w:eastAsia="仿宋"/>
          <w:b w:val="0"/>
          <w:bCs w:val="0"/>
          <w:spacing w:val="-2"/>
          <w:sz w:val="24"/>
          <w:szCs w:val="24"/>
        </w:rPr>
        <w:t xml:space="preserve">：                </w:t>
      </w: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>电话：</w:t>
      </w:r>
      <w:r>
        <w:rPr>
          <w:rFonts w:ascii="仿宋" w:eastAsia="仿宋"/>
          <w:b w:val="0"/>
          <w:bCs w:val="0"/>
          <w:spacing w:val="-2"/>
          <w:sz w:val="24"/>
          <w:szCs w:val="24"/>
        </w:rPr>
        <w:t xml:space="preserve">                    </w:t>
      </w:r>
    </w:p>
    <w:p w14:paraId="6142D0A3">
      <w:pPr>
        <w:widowControl/>
        <w:jc w:val="left"/>
        <w:rPr>
          <w:rFonts w:ascii="仿宋" w:eastAsia="仿宋"/>
          <w:b w:val="0"/>
          <w:bCs w:val="0"/>
          <w:spacing w:val="-2"/>
          <w:sz w:val="24"/>
          <w:szCs w:val="24"/>
        </w:rPr>
      </w:pPr>
    </w:p>
    <w:p w14:paraId="33097361">
      <w:pPr>
        <w:widowControl/>
        <w:jc w:val="left"/>
        <w:rPr>
          <w:rFonts w:hint="eastAsia" w:ascii="仿宋" w:eastAsia="仿宋"/>
          <w:b w:val="0"/>
          <w:bCs w:val="0"/>
          <w:spacing w:val="-2"/>
          <w:sz w:val="24"/>
          <w:szCs w:val="24"/>
        </w:rPr>
      </w:pPr>
    </w:p>
    <w:p w14:paraId="18027227">
      <w:pPr>
        <w:widowControl/>
        <w:jc w:val="left"/>
        <w:rPr>
          <w:rFonts w:ascii="仿宋" w:eastAsia="仿宋"/>
          <w:b w:val="0"/>
          <w:bCs w:val="0"/>
          <w:spacing w:val="-2"/>
          <w:sz w:val="24"/>
          <w:szCs w:val="24"/>
        </w:rPr>
      </w:pP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>主管领导签名：</w:t>
      </w:r>
    </w:p>
    <w:p w14:paraId="2AB9B9BB">
      <w:pPr>
        <w:widowControl/>
        <w:jc w:val="left"/>
        <w:rPr>
          <w:rFonts w:ascii="仿宋" w:eastAsia="仿宋"/>
          <w:b w:val="0"/>
          <w:bCs w:val="0"/>
          <w:spacing w:val="-2"/>
          <w:sz w:val="24"/>
          <w:szCs w:val="24"/>
        </w:rPr>
      </w:pPr>
    </w:p>
    <w:p w14:paraId="35CB4021">
      <w:pPr>
        <w:widowControl/>
        <w:ind w:right="1785" w:rightChars="850"/>
        <w:jc w:val="right"/>
        <w:rPr>
          <w:rFonts w:ascii="仿宋" w:eastAsia="仿宋"/>
          <w:b w:val="0"/>
          <w:bCs w:val="0"/>
          <w:spacing w:val="-2"/>
          <w:sz w:val="24"/>
          <w:szCs w:val="24"/>
        </w:rPr>
      </w:pP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>单位名称（</w:t>
      </w:r>
      <w:r>
        <w:rPr>
          <w:rFonts w:hint="eastAsia" w:ascii="仿宋" w:eastAsia="仿宋"/>
          <w:b w:val="0"/>
          <w:bCs w:val="0"/>
          <w:spacing w:val="-2"/>
          <w:sz w:val="24"/>
          <w:szCs w:val="24"/>
          <w:lang w:val="en-US" w:eastAsia="zh-CN"/>
        </w:rPr>
        <w:t>工会</w:t>
      </w: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 xml:space="preserve">公章）： </w:t>
      </w:r>
    </w:p>
    <w:p w14:paraId="6322D95A">
      <w:pPr>
        <w:widowControl/>
        <w:ind w:right="1785" w:rightChars="850"/>
        <w:jc w:val="right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  <w:r>
        <w:rPr>
          <w:rFonts w:hint="eastAsia" w:ascii="仿宋" w:eastAsia="仿宋"/>
          <w:b w:val="0"/>
          <w:bCs w:val="0"/>
          <w:spacing w:val="-2"/>
          <w:sz w:val="24"/>
          <w:szCs w:val="24"/>
        </w:rPr>
        <w:t>填报时间：</w:t>
      </w:r>
    </w:p>
    <w:p w14:paraId="5D6A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</w:p>
    <w:p w14:paraId="613C4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60" w:firstLineChars="200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</w:p>
    <w:p w14:paraId="506D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60" w:firstLineChars="200"/>
        <w:rPr>
          <w:rFonts w:hint="eastAsia" w:ascii="仿宋_GB2312" w:hAnsi="仿宋_GB2312" w:eastAsia="仿宋_GB2312" w:cs="仿宋_GB2312"/>
          <w:b w:val="0"/>
          <w:bCs w:val="0"/>
          <w:sz w:val="33"/>
          <w:szCs w:val="33"/>
          <w:shd w:val="clear" w:color="auto" w:fill="auto"/>
        </w:rPr>
      </w:pPr>
    </w:p>
    <w:p w14:paraId="3DAC3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1650" w:firstLineChars="500"/>
        <w:rPr>
          <w:rFonts w:hint="eastAsia" w:ascii="Times New Roman" w:hAnsi="Times New Roman" w:eastAsia="方正仿宋简体" w:cs="方正仿宋简体"/>
          <w:b w:val="0"/>
          <w:bCs w:val="0"/>
          <w:sz w:val="33"/>
          <w:szCs w:val="33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FD6A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2893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7CB72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3pt;width:25.9pt;mso-position-horizontal:outside;mso-position-horizontal-relative:margin;z-index:251659264;mso-width-relative:page;mso-height-relative:page;" filled="f" stroked="f" coordsize="21600,21600" o:gfxdata="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fbIG0wAAAAMBAAAPAAAAAAAAAAEAIAAAACIAAABkcnMvZG93bnJldi54bWxQ&#10;SwECFAAUAAAACACHTuJAfMgKRDUCAABh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BD7CB72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9B19F"/>
    <w:multiLevelType w:val="singleLevel"/>
    <w:tmpl w:val="ED19B1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WQ1MTQ1NzVkZmNhNGRjMDRkODg1MDlmZTBhMWI5NzUifQ=="/>
  </w:docVars>
  <w:rsids>
    <w:rsidRoot w:val="00000000"/>
    <w:rsid w:val="0177642C"/>
    <w:rsid w:val="02B261B2"/>
    <w:rsid w:val="05B01908"/>
    <w:rsid w:val="07D765D9"/>
    <w:rsid w:val="0E1D4BA0"/>
    <w:rsid w:val="0E407715"/>
    <w:rsid w:val="0E8B30A2"/>
    <w:rsid w:val="0F7B0D41"/>
    <w:rsid w:val="11B56D1A"/>
    <w:rsid w:val="1C5157CE"/>
    <w:rsid w:val="264D464E"/>
    <w:rsid w:val="2A6677C0"/>
    <w:rsid w:val="2A7D236E"/>
    <w:rsid w:val="2B151EA3"/>
    <w:rsid w:val="2B3F0281"/>
    <w:rsid w:val="2BE23FC5"/>
    <w:rsid w:val="2DFA1A00"/>
    <w:rsid w:val="2E3D769E"/>
    <w:rsid w:val="325C168E"/>
    <w:rsid w:val="35BD2E56"/>
    <w:rsid w:val="365F7D93"/>
    <w:rsid w:val="368A2315"/>
    <w:rsid w:val="3C003C40"/>
    <w:rsid w:val="3D1325E9"/>
    <w:rsid w:val="3EAA581B"/>
    <w:rsid w:val="3F5B39FD"/>
    <w:rsid w:val="40F3606B"/>
    <w:rsid w:val="44D92BBF"/>
    <w:rsid w:val="469D38FB"/>
    <w:rsid w:val="47EC3A02"/>
    <w:rsid w:val="4A424347"/>
    <w:rsid w:val="4B3D45DA"/>
    <w:rsid w:val="53A57E81"/>
    <w:rsid w:val="562A0DDD"/>
    <w:rsid w:val="58862D5C"/>
    <w:rsid w:val="591272CF"/>
    <w:rsid w:val="5CF0265B"/>
    <w:rsid w:val="5F3E21F1"/>
    <w:rsid w:val="632E24C7"/>
    <w:rsid w:val="653A68FB"/>
    <w:rsid w:val="65AF3460"/>
    <w:rsid w:val="693A1480"/>
    <w:rsid w:val="6AB76C67"/>
    <w:rsid w:val="6BC20DA8"/>
    <w:rsid w:val="72E4478C"/>
    <w:rsid w:val="73EF1E6D"/>
    <w:rsid w:val="74220E15"/>
    <w:rsid w:val="74A61047"/>
    <w:rsid w:val="7AAD201A"/>
    <w:rsid w:val="7AF0186B"/>
    <w:rsid w:val="7ED56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6">
    <w:name w:val="Body Text"/>
    <w:basedOn w:val="1"/>
    <w:autoRedefine/>
    <w:qFormat/>
    <w:uiPriority w:val="0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7">
    <w:name w:val="Date"/>
    <w:basedOn w:val="1"/>
    <w:next w:val="1"/>
    <w:autoRedefine/>
    <w:qFormat/>
    <w:uiPriority w:val="0"/>
    <w:pPr>
      <w:ind w:left="2500" w:leftChars="25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0"/>
    <w:pPr>
      <w:ind w:firstLine="200" w:firstLineChars="200"/>
    </w:pPr>
  </w:style>
  <w:style w:type="paragraph" w:customStyle="1" w:styleId="17">
    <w:name w:val="Table Text"/>
    <w:basedOn w:val="1"/>
    <w:next w:val="5"/>
    <w:qFormat/>
    <w:uiPriority w:val="0"/>
    <w:pPr>
      <w:autoSpaceDE w:val="0"/>
    </w:pPr>
    <w:rPr>
      <w:rFonts w:ascii="方正仿宋简体" w:hAnsi="方正仿宋简体" w:eastAsia="宋体" w:cs="宋体"/>
      <w:sz w:val="28"/>
      <w:szCs w:val="28"/>
    </w:rPr>
  </w:style>
  <w:style w:type="character" w:customStyle="1" w:styleId="18">
    <w:name w:val="15"/>
    <w:basedOn w:val="12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973</Words>
  <Characters>984</Characters>
  <Lines>337</Lines>
  <Paragraphs>143</Paragraphs>
  <TotalTime>0</TotalTime>
  <ScaleCrop>false</ScaleCrop>
  <LinksUpToDate>false</LinksUpToDate>
  <CharactersWithSpaces>987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2025-09-26T00:47:00Z</dcterms:created>
  <dc:creator>511</dc:creator>
  <cp:lastModifiedBy>-/-</cp:lastModifiedBy>
  <cp:lastPrinted>2025-09-29T06:53:00Z</cp:lastPrinted>
  <dcterms:modified xsi:type="dcterms:W3CDTF">2025-11-18T07:00:28Z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808A34F771594179B51DDC7768844FAE_13</vt:lpwstr>
  </property>
  <property fmtid="{D5CDD505-2E9C-101B-9397-08002B2CF9AE}" pid="4" name="KSOTemplateDocerSaveRecord">
    <vt:lpwstr>eyJoZGlkIjoiYWZkZGZlNmRjYjAxMjNmNGFlMTI3NjllYjIxZjcyYTkiLCJ1c2VySWQiOiI2NjI1NjE0MDAifQ==</vt:lpwstr>
  </property>
</Properties>
</file>